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F4" w:rsidRDefault="008406B7">
      <w:r>
        <w:rPr>
          <w:b/>
          <w:bCs/>
        </w:rPr>
        <w:t>Anmeldung zur Teilnahme am Fairen Paddelfrühstück</w:t>
      </w:r>
      <w:r>
        <w:t xml:space="preserve">, veranstaltet von den Weltläden </w:t>
      </w:r>
      <w:proofErr w:type="spellStart"/>
      <w:r>
        <w:t>ZeichenDerZeit</w:t>
      </w:r>
      <w:proofErr w:type="spellEnd"/>
      <w:r>
        <w:t xml:space="preserve"> eG,  Pankow eG und </w:t>
      </w:r>
      <w:proofErr w:type="spellStart"/>
      <w:r>
        <w:t>Sophiefair</w:t>
      </w:r>
      <w:proofErr w:type="spellEnd"/>
      <w:r>
        <w:t>.</w:t>
      </w:r>
    </w:p>
    <w:p w:rsidR="000F7EF4" w:rsidRDefault="008406B7">
      <w:r>
        <w:t xml:space="preserve">Am Freitag, 19.9.25, um 11 Uhr </w:t>
      </w:r>
    </w:p>
    <w:p w:rsidR="000F7EF4" w:rsidRDefault="008406B7">
      <w:bookmarkStart w:id="0" w:name="_Hlk207694779"/>
      <w:r>
        <w:t xml:space="preserve">Am Stadtanleger </w:t>
      </w:r>
      <w:proofErr w:type="spellStart"/>
      <w:r>
        <w:t>Erkner</w:t>
      </w:r>
      <w:proofErr w:type="spellEnd"/>
      <w:r>
        <w:t xml:space="preserve"> am </w:t>
      </w:r>
      <w:proofErr w:type="spellStart"/>
      <w:r>
        <w:t>Dämeritzsee</w:t>
      </w:r>
      <w:proofErr w:type="spellEnd"/>
      <w:r>
        <w:t>. Nähe S-</w:t>
      </w:r>
      <w:proofErr w:type="spellStart"/>
      <w:r>
        <w:t>Bhf</w:t>
      </w:r>
      <w:proofErr w:type="spellEnd"/>
      <w:r>
        <w:t xml:space="preserve"> </w:t>
      </w:r>
      <w:proofErr w:type="spellStart"/>
      <w:r>
        <w:t>Erkner</w:t>
      </w:r>
      <w:proofErr w:type="spellEnd"/>
      <w:r>
        <w:t xml:space="preserve">. </w:t>
      </w:r>
      <w:hyperlink r:id="rId6" w:history="1">
        <w:r>
          <w:rPr>
            <w:rStyle w:val="Hyperlink0"/>
          </w:rPr>
          <w:t>Gastliegeplatz "Stadtanleger Erkner", Seenland Oder-Spree, Erkner</w:t>
        </w:r>
        <w:bookmarkEnd w:id="0"/>
      </w:hyperlink>
      <w:r>
        <w:br/>
      </w:r>
      <w:r>
        <w:t xml:space="preserve">Abfahrt der Paddler vom Verein </w:t>
      </w:r>
      <w:bookmarkStart w:id="1" w:name="_Hlk207694722"/>
      <w:r>
        <w:t>Kanuvereinigung Köpen</w:t>
      </w:r>
      <w:r>
        <w:t xml:space="preserve">ick, </w:t>
      </w:r>
      <w:proofErr w:type="spellStart"/>
      <w:r>
        <w:t>Triglawstraße</w:t>
      </w:r>
      <w:proofErr w:type="spellEnd"/>
      <w:r>
        <w:t xml:space="preserve"> 10, 12589 Berlin. </w:t>
      </w:r>
      <w:hyperlink r:id="rId7" w:history="1">
        <w:r>
          <w:rPr>
            <w:rStyle w:val="Hyperlink0"/>
          </w:rPr>
          <w:t>www.kanu-vereinigung-koepenick.de</w:t>
        </w:r>
        <w:bookmarkEnd w:id="1"/>
      </w:hyperlink>
      <w:r>
        <w:t xml:space="preserve"> um 10 Uhr.</w:t>
      </w:r>
    </w:p>
    <w:p w:rsidR="000F7EF4" w:rsidRDefault="008406B7">
      <w:r>
        <w:t xml:space="preserve">Bei Regenwetter findet das Frühstück um 11 Uhr direkt im Verein statt. Bei diesbezüglichen Unklarheiten bitte Claudia </w:t>
      </w:r>
      <w:r>
        <w:t>Strauß unter 01573-2993915 anrufen.</w:t>
      </w:r>
    </w:p>
    <w:p w:rsidR="000F7EF4" w:rsidRDefault="008406B7">
      <w:pPr>
        <w:rPr>
          <w:b/>
          <w:bCs/>
        </w:rPr>
      </w:pPr>
      <w:r>
        <w:rPr>
          <w:b/>
          <w:bCs/>
        </w:rPr>
        <w:t>Teilnahmebedingungen:</w:t>
      </w:r>
    </w:p>
    <w:p w:rsidR="000F7EF4" w:rsidRDefault="008406B7">
      <w:r>
        <w:t>Alles geschieht auf eigene Verantwortung!</w:t>
      </w:r>
      <w:r>
        <w:br/>
      </w:r>
      <w:r>
        <w:t>Teilnahme entweder als motorfreie/r Wassersportler/in mit eigenem Boot (Paddelboot, Schlauchboot, SUP)</w:t>
      </w:r>
      <w:r>
        <w:t xml:space="preserve"> o</w:t>
      </w:r>
      <w:r>
        <w:t xml:space="preserve">der als Picknickgast. </w:t>
      </w:r>
      <w:r>
        <w:br/>
      </w:r>
      <w:r>
        <w:t>Es gibt auf dem Vereinsgel</w:t>
      </w:r>
      <w:r>
        <w:t>ände keine Möglichkeit zum Baden!</w:t>
      </w:r>
      <w:r>
        <w:br/>
      </w:r>
      <w:r>
        <w:t>Eigene Boote können am Freitag, 19.9. ab 9 Uhr auf dem Vereinsgelände abgeladen werden, entweder per Auto/Fahrrad oder Anreise zu Wasser.</w:t>
      </w:r>
      <w:r>
        <w:br/>
      </w:r>
      <w:r>
        <w:t>Es gibt in der Kanu-Vereinigung KEINE Möglichkeit, Boote auszuleihen. Für Interessie</w:t>
      </w:r>
      <w:r>
        <w:t xml:space="preserve">rte: </w:t>
      </w:r>
      <w:r>
        <w:t>Ganz i</w:t>
      </w:r>
      <w:r>
        <w:t xml:space="preserve">n der Nähe befindet sich der Bootsverleih Sturzbecher. </w:t>
      </w:r>
      <w:hyperlink r:id="rId8" w:history="1">
        <w:r>
          <w:rPr>
            <w:rStyle w:val="Hyperlink0"/>
          </w:rPr>
          <w:t xml:space="preserve">Bootsverleih Sturzbecher </w:t>
        </w:r>
      </w:hyperlink>
      <w:r>
        <w:br/>
      </w:r>
      <w:r>
        <w:t xml:space="preserve">Bitte einen Teller, einen Becher, dem Wetter angemessene Kleidung und </w:t>
      </w:r>
      <w:r>
        <w:t xml:space="preserve">(für </w:t>
      </w:r>
      <w:proofErr w:type="spellStart"/>
      <w:r>
        <w:t>Mitpaddler</w:t>
      </w:r>
      <w:proofErr w:type="spellEnd"/>
      <w:r>
        <w:t xml:space="preserve">) </w:t>
      </w:r>
      <w:proofErr w:type="spellStart"/>
      <w:r>
        <w:t>Kenterwäsche</w:t>
      </w:r>
      <w:proofErr w:type="spellEnd"/>
      <w:r>
        <w:t xml:space="preserve"> mitbringen</w:t>
      </w:r>
      <w:r>
        <w:t>.</w:t>
      </w:r>
      <w:r>
        <w:br/>
      </w:r>
      <w:r>
        <w:t xml:space="preserve">Rechnen Sie bei der Veranstaltungsdauer mit etwa drei Stunden. </w:t>
      </w:r>
      <w:r>
        <w:br/>
      </w:r>
      <w:r>
        <w:t>Seien Sie bereit dazu, während des Frühstücks und der vor- und nachgelagerten Aktivitäten fotografiert und gefilmt zu werden. Diese</w:t>
      </w:r>
      <w:r>
        <w:t xml:space="preserve"> Aufnahmen</w:t>
      </w:r>
      <w:r>
        <w:t xml:space="preserve"> werden evtl. auf den </w:t>
      </w:r>
      <w:proofErr w:type="spellStart"/>
      <w:r>
        <w:t>Social</w:t>
      </w:r>
      <w:proofErr w:type="spellEnd"/>
      <w:r>
        <w:t xml:space="preserve"> Media Kanälen und de</w:t>
      </w:r>
      <w:r>
        <w:t>r Website des Weltladen Dachverbandes oder der beteiligten Weltläden zu sehen zu sein, da wir mit dieser Aktion an einem Wettbewerb des Weltladen Dachverbandes teilnehmen.</w:t>
      </w:r>
      <w:r>
        <w:br/>
      </w:r>
      <w:r>
        <w:br/>
      </w:r>
      <w:r>
        <w:rPr>
          <w:b/>
          <w:bCs/>
        </w:rPr>
        <w:t>Ich nehme teil!</w:t>
      </w:r>
    </w:p>
    <w:p w:rsidR="000F7EF4" w:rsidRDefault="008406B7">
      <w:r>
        <w:t>O</w:t>
      </w:r>
      <w:r>
        <w:tab/>
        <w:t>mit eigenem/geliehenen Boot</w:t>
      </w:r>
    </w:p>
    <w:p w:rsidR="000F7EF4" w:rsidRDefault="008406B7">
      <w:r>
        <w:t>O</w:t>
      </w:r>
      <w:r>
        <w:tab/>
        <w:t>als Picknickgast</w:t>
      </w:r>
    </w:p>
    <w:p w:rsidR="000F7EF4" w:rsidRDefault="008406B7">
      <w:r>
        <w:t>O</w:t>
      </w:r>
      <w:r>
        <w:tab/>
        <w:t>Ich reise auf de</w:t>
      </w:r>
      <w:r>
        <w:t xml:space="preserve">m Wasser an und fahre direkt zum Stadtanleger </w:t>
      </w:r>
      <w:proofErr w:type="spellStart"/>
      <w:r>
        <w:t>Erkner</w:t>
      </w:r>
      <w:proofErr w:type="spellEnd"/>
      <w:r>
        <w:t>.</w:t>
      </w:r>
    </w:p>
    <w:p w:rsidR="000F7EF4" w:rsidRDefault="008406B7">
      <w:r>
        <w:t>O</w:t>
      </w:r>
      <w:r>
        <w:tab/>
        <w:t>Ich reise auf dem Wasser an und starte um 10 Uhr vom Kanuverein.</w:t>
      </w:r>
    </w:p>
    <w:p w:rsidR="000F7EF4" w:rsidRDefault="008406B7">
      <w:r>
        <w:t>O</w:t>
      </w:r>
      <w:r>
        <w:tab/>
        <w:t>Ich bringe mein Boot auf dem Landweg zum Kanuverein mit.</w:t>
      </w:r>
    </w:p>
    <w:p w:rsidR="000F7EF4" w:rsidRDefault="008406B7">
      <w:r>
        <w:t>O</w:t>
      </w:r>
      <w:r>
        <w:tab/>
        <w:t>Ich komme direkt ohne Boot zum Frühstücksort.</w:t>
      </w:r>
    </w:p>
    <w:p w:rsidR="000F7EF4" w:rsidRDefault="008406B7">
      <w:r>
        <w:t>Name, Vorname:</w:t>
      </w:r>
    </w:p>
    <w:p w:rsidR="000F7EF4" w:rsidRDefault="008406B7">
      <w:r>
        <w:t>E-</w:t>
      </w:r>
      <w:proofErr w:type="spellStart"/>
      <w:r>
        <w:t>mail</w:t>
      </w:r>
      <w:proofErr w:type="spellEnd"/>
      <w:r>
        <w:t>-Adress</w:t>
      </w:r>
      <w:r>
        <w:t>e:</w:t>
      </w:r>
    </w:p>
    <w:p w:rsidR="000F7EF4" w:rsidRDefault="008406B7">
      <w:r>
        <w:t>Handynummer für Notfälle:</w:t>
      </w:r>
    </w:p>
    <w:p w:rsidR="000F7EF4" w:rsidRDefault="008406B7">
      <w:r>
        <w:t>Bitte schicken Sie Ihre Anmeldung per Email an einen der teilnehmenden Läden oder geben Sie sie direkt ab. Teilnahmeschluss ist der 16. September.</w:t>
      </w:r>
    </w:p>
    <w:sectPr w:rsidR="000F7EF4" w:rsidSect="000F7EF4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EF4" w:rsidRDefault="000F7EF4" w:rsidP="000F7EF4">
      <w:pPr>
        <w:spacing w:after="0" w:line="240" w:lineRule="auto"/>
      </w:pPr>
      <w:r>
        <w:separator/>
      </w:r>
    </w:p>
  </w:endnote>
  <w:endnote w:type="continuationSeparator" w:id="0">
    <w:p w:rsidR="000F7EF4" w:rsidRDefault="000F7EF4" w:rsidP="000F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F4" w:rsidRDefault="000F7EF4">
    <w:pPr>
      <w:pStyle w:val="Kopf-undFuzeilen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EF4" w:rsidRDefault="000F7EF4" w:rsidP="000F7EF4">
      <w:pPr>
        <w:spacing w:after="0" w:line="240" w:lineRule="auto"/>
      </w:pPr>
      <w:r>
        <w:separator/>
      </w:r>
    </w:p>
  </w:footnote>
  <w:footnote w:type="continuationSeparator" w:id="0">
    <w:p w:rsidR="000F7EF4" w:rsidRDefault="000F7EF4" w:rsidP="000F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F4" w:rsidRDefault="008406B7">
    <w:pPr>
      <w:pStyle w:val="Kopfzeile"/>
      <w:tabs>
        <w:tab w:val="clear" w:pos="9072"/>
        <w:tab w:val="right" w:pos="9046"/>
      </w:tabs>
    </w:pPr>
    <w:r>
      <w:t>Faire Woche 2025 – Fair Handeln – Vielfalt erleben!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7EF4"/>
    <w:rsid w:val="000F7EF4"/>
    <w:rsid w:val="0084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0F7EF4"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  <w:shd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F7EF4"/>
    <w:rPr>
      <w:u w:val="single"/>
    </w:rPr>
  </w:style>
  <w:style w:type="table" w:customStyle="1" w:styleId="TableNormal">
    <w:name w:val="Table Normal"/>
    <w:rsid w:val="000F7E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rsid w:val="000F7EF4"/>
    <w:pPr>
      <w:tabs>
        <w:tab w:val="center" w:pos="4536"/>
        <w:tab w:val="right" w:pos="9072"/>
      </w:tabs>
    </w:pPr>
    <w:rPr>
      <w:rFonts w:ascii="Aptos" w:eastAsia="Aptos" w:hAnsi="Aptos" w:cs="Aptos"/>
      <w:color w:val="000000"/>
      <w:kern w:val="2"/>
      <w:sz w:val="22"/>
      <w:szCs w:val="22"/>
      <w:u w:color="000000"/>
      <w:shd w:val="nil"/>
    </w:rPr>
  </w:style>
  <w:style w:type="paragraph" w:customStyle="1" w:styleId="Kopf-undFuzeilen">
    <w:name w:val="Kopf- und Fußzeilen"/>
    <w:rsid w:val="000F7EF4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character" w:customStyle="1" w:styleId="Hyperlink0">
    <w:name w:val="Hyperlink.0"/>
    <w:basedOn w:val="Hyperlink"/>
    <w:rsid w:val="000F7EF4"/>
    <w:rPr>
      <w:outline w:val="0"/>
      <w:color w:val="467886"/>
      <w:u w:val="single" w:color="46788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rzi.de/startseit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nu-vereinigung-koepenick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iseland-brandenburg.de/poi/seenland-oder-spree/wasserwanderrast-und-gastliegeplaetze/gastliegeplatz-stadtanleger-erkne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2115</Characters>
  <Application>Microsoft Office Word</Application>
  <DocSecurity>4</DocSecurity>
  <Lines>17</Lines>
  <Paragraphs>4</Paragraphs>
  <ScaleCrop>false</ScaleCrop>
  <Company>HP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2</cp:revision>
  <dcterms:created xsi:type="dcterms:W3CDTF">2025-09-02T10:23:00Z</dcterms:created>
  <dcterms:modified xsi:type="dcterms:W3CDTF">2025-09-02T10:23:00Z</dcterms:modified>
</cp:coreProperties>
</file>